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FBB18" w14:textId="6F7F529D" w:rsidR="00BC29D6" w:rsidRPr="003D1556" w:rsidRDefault="003D1556" w:rsidP="003D1556">
      <w:pPr>
        <w:pStyle w:val="PlainText"/>
        <w:outlineLvl w:val="0"/>
        <w:rPr>
          <w:rFonts w:ascii="Palatino" w:hAnsi="Palatino" w:cs="Courier New"/>
          <w:b/>
          <w:bCs/>
          <w:sz w:val="22"/>
          <w:szCs w:val="22"/>
        </w:rPr>
      </w:pPr>
      <w:r w:rsidRPr="003D1556">
        <w:rPr>
          <w:rFonts w:ascii="Palatino" w:hAnsi="Palatino" w:cs="Courier New"/>
          <w:b/>
          <w:bCs/>
          <w:sz w:val="22"/>
          <w:szCs w:val="22"/>
        </w:rPr>
        <w:t xml:space="preserve">Short Paper </w:t>
      </w:r>
      <w:r w:rsidR="006F7AE8">
        <w:rPr>
          <w:rFonts w:ascii="Palatino" w:hAnsi="Palatino" w:cs="Courier New"/>
          <w:b/>
          <w:bCs/>
          <w:sz w:val="22"/>
          <w:szCs w:val="22"/>
        </w:rPr>
        <w:t>2</w:t>
      </w:r>
      <w:r w:rsidRPr="003D1556">
        <w:rPr>
          <w:rFonts w:ascii="Palatino" w:hAnsi="Palatino" w:cs="Courier New"/>
          <w:b/>
          <w:bCs/>
          <w:sz w:val="22"/>
          <w:szCs w:val="22"/>
        </w:rPr>
        <w:t xml:space="preserve"> Prompt</w:t>
      </w:r>
      <w:r w:rsidR="00BC29D6" w:rsidRPr="003D1556">
        <w:rPr>
          <w:rFonts w:ascii="Palatino" w:hAnsi="Palatino" w:cs="Courier New"/>
          <w:b/>
          <w:bCs/>
          <w:sz w:val="22"/>
          <w:szCs w:val="22"/>
        </w:rPr>
        <w:t xml:space="preserve">: </w:t>
      </w:r>
    </w:p>
    <w:p w14:paraId="24B53970" w14:textId="77777777" w:rsidR="00E74E9D" w:rsidRDefault="00BC29D6" w:rsidP="00AD7B73">
      <w:pPr>
        <w:pStyle w:val="PlainText"/>
        <w:rPr>
          <w:rFonts w:ascii="Palatino" w:hAnsi="Palatino" w:cs="Courier New"/>
          <w:sz w:val="22"/>
          <w:szCs w:val="22"/>
        </w:rPr>
      </w:pPr>
      <w:r w:rsidRPr="008105A1">
        <w:rPr>
          <w:rFonts w:ascii="Palatino" w:hAnsi="Palatino" w:cs="Courier New"/>
          <w:sz w:val="22"/>
          <w:szCs w:val="22"/>
        </w:rPr>
        <w:tab/>
      </w:r>
    </w:p>
    <w:p w14:paraId="3E9D9BD7" w14:textId="6394E5A8" w:rsidR="000C6935" w:rsidRPr="00345C54" w:rsidRDefault="00345C54" w:rsidP="000C6935">
      <w:pPr>
        <w:pStyle w:val="PlainText"/>
        <w:rPr>
          <w:rFonts w:ascii="Palatino" w:hAnsi="Palatino" w:cs="Courier New"/>
          <w:sz w:val="22"/>
          <w:szCs w:val="22"/>
        </w:rPr>
      </w:pPr>
      <w:r>
        <w:rPr>
          <w:rFonts w:ascii="Palatino" w:hAnsi="Palatino" w:cs="Courier New"/>
          <w:sz w:val="22"/>
          <w:szCs w:val="22"/>
        </w:rPr>
        <w:t xml:space="preserve">Select an ethnonationalist movement from Southeast Asia, or a group of people from Southeast Asia that has exhibited some form of ethnonationalism (hint: just about any group that considers itself a group could probably fit this bill, as we discussed; think: Sneetches). This could be a historical group or a contemporary one. Research this group or movement, and consider the dynamics, motivations, moral outlooks, and perspectives that are central to their worldview, and possible accompanying political action (although overt politicization of the movement </w:t>
      </w:r>
      <w:r w:rsidRPr="00345C54">
        <w:rPr>
          <w:rFonts w:ascii="Palatino" w:hAnsi="Palatino" w:cs="Courier New"/>
          <w:i/>
          <w:iCs/>
          <w:sz w:val="22"/>
          <w:szCs w:val="22"/>
        </w:rPr>
        <w:t>per se</w:t>
      </w:r>
      <w:r>
        <w:rPr>
          <w:rFonts w:ascii="Palatino" w:hAnsi="Palatino" w:cs="Courier New"/>
          <w:sz w:val="22"/>
          <w:szCs w:val="22"/>
        </w:rPr>
        <w:t xml:space="preserve"> is not necessary when you are choosing a group). Your research ought to entail academic accounts (historical, ethnographic, etc.) if available. </w:t>
      </w:r>
      <w:r w:rsidR="000C6935">
        <w:rPr>
          <w:rFonts w:ascii="Palatino" w:hAnsi="Palatino" w:cs="Courier New"/>
          <w:sz w:val="22"/>
          <w:szCs w:val="22"/>
        </w:rPr>
        <w:t xml:space="preserve">You may select a group or movement that we have discussed in the seminar at some level, as long as your research goes well beyond the readings in the syllabus. </w:t>
      </w:r>
      <w:r>
        <w:rPr>
          <w:rFonts w:ascii="Palatino" w:hAnsi="Palatino" w:cs="Courier New"/>
          <w:sz w:val="22"/>
          <w:szCs w:val="22"/>
        </w:rPr>
        <w:t>Based on your research, compose a brief analysis of the key characteristics of the group’s outlook, and the key points of historical context that make this outlook meaningful. For example, you might focus on their historical imagination (and what that imagination implies about their present status), or their juxtaposition against another key group in the region where they live</w:t>
      </w:r>
      <w:r w:rsidR="000C6935">
        <w:rPr>
          <w:rFonts w:ascii="Palatino" w:hAnsi="Palatino" w:cs="Courier New"/>
          <w:sz w:val="22"/>
          <w:szCs w:val="22"/>
        </w:rPr>
        <w:t xml:space="preserve"> (with whom they might be in conflict)</w:t>
      </w:r>
      <w:r>
        <w:rPr>
          <w:rFonts w:ascii="Palatino" w:hAnsi="Palatino" w:cs="Courier New"/>
          <w:sz w:val="22"/>
          <w:szCs w:val="22"/>
        </w:rPr>
        <w:t>, or their historical lack of political recognition, or whatever is central to the group’s collective imagination of themselves.</w:t>
      </w:r>
      <w:r w:rsidR="000C6935">
        <w:rPr>
          <w:rFonts w:ascii="Palatino" w:hAnsi="Palatino" w:cs="Courier New"/>
          <w:sz w:val="22"/>
          <w:szCs w:val="22"/>
        </w:rPr>
        <w:t xml:space="preserve"> You need to provide an adequate description of these key elements </w:t>
      </w:r>
      <w:r w:rsidR="000C6935">
        <w:rPr>
          <w:rFonts w:ascii="Palatino" w:hAnsi="Palatino" w:cs="Courier New"/>
          <w:i/>
          <w:iCs/>
          <w:sz w:val="22"/>
          <w:szCs w:val="22"/>
        </w:rPr>
        <w:t>and</w:t>
      </w:r>
      <w:r w:rsidR="000C6935">
        <w:rPr>
          <w:rFonts w:ascii="Palatino" w:hAnsi="Palatino" w:cs="Courier New"/>
          <w:sz w:val="22"/>
          <w:szCs w:val="22"/>
        </w:rPr>
        <w:t xml:space="preserve"> proceed to analyze them using the conceptual tools and theoretical perspectives that we have developed in this course. In other words, b</w:t>
      </w:r>
      <w:r w:rsidR="000C6935" w:rsidRPr="000C6935">
        <w:rPr>
          <w:rFonts w:ascii="Palatino" w:hAnsi="Palatino" w:cs="Courier New"/>
          <w:sz w:val="22"/>
          <w:szCs w:val="22"/>
        </w:rPr>
        <w:t xml:space="preserve">eyond </w:t>
      </w:r>
      <w:r w:rsidR="000C6935">
        <w:rPr>
          <w:rFonts w:ascii="Palatino" w:hAnsi="Palatino" w:cs="Courier New"/>
          <w:sz w:val="22"/>
          <w:szCs w:val="22"/>
        </w:rPr>
        <w:t xml:space="preserve">merely </w:t>
      </w:r>
      <w:r w:rsidR="000C6935" w:rsidRPr="000C6935">
        <w:rPr>
          <w:rFonts w:ascii="Palatino" w:hAnsi="Palatino" w:cs="Courier New"/>
          <w:sz w:val="22"/>
          <w:szCs w:val="22"/>
        </w:rPr>
        <w:t xml:space="preserve">summarizing the arguments, positions, or data in </w:t>
      </w:r>
      <w:r w:rsidR="000C6935">
        <w:rPr>
          <w:rFonts w:ascii="Palatino" w:hAnsi="Palatino" w:cs="Courier New"/>
          <w:sz w:val="22"/>
          <w:szCs w:val="22"/>
        </w:rPr>
        <w:t>your research about the group</w:t>
      </w:r>
      <w:r w:rsidR="000C6935" w:rsidRPr="000C6935">
        <w:rPr>
          <w:rFonts w:ascii="Palatino" w:hAnsi="Palatino" w:cs="Courier New"/>
          <w:sz w:val="22"/>
          <w:szCs w:val="22"/>
        </w:rPr>
        <w:t xml:space="preserve">, you need to stake a position or offer a novel </w:t>
      </w:r>
      <w:r w:rsidR="000C6935">
        <w:rPr>
          <w:rFonts w:ascii="Palatino" w:hAnsi="Palatino" w:cs="Courier New"/>
          <w:sz w:val="22"/>
          <w:szCs w:val="22"/>
        </w:rPr>
        <w:t>theoretical understanding of the group, drawing from theoretical perspectives that we have developed in this seminar</w:t>
      </w:r>
      <w:r w:rsidR="000C6935" w:rsidRPr="000C6935">
        <w:rPr>
          <w:rFonts w:ascii="Palatino" w:hAnsi="Palatino" w:cs="Courier New"/>
          <w:sz w:val="22"/>
          <w:szCs w:val="22"/>
        </w:rPr>
        <w:t xml:space="preserve">. </w:t>
      </w:r>
      <w:r w:rsidR="000C6935">
        <w:rPr>
          <w:rFonts w:ascii="Palatino" w:hAnsi="Palatino" w:cs="Courier New"/>
          <w:sz w:val="22"/>
          <w:szCs w:val="22"/>
        </w:rPr>
        <w:t>Your option of which theoretical approach to take is up to you. I don’t care whether you adopt James C. Scott’s “</w:t>
      </w:r>
      <w:proofErr w:type="spellStart"/>
      <w:r w:rsidR="000C6935">
        <w:rPr>
          <w:rFonts w:ascii="Palatino" w:hAnsi="Palatino" w:cs="Courier New"/>
          <w:sz w:val="22"/>
          <w:szCs w:val="22"/>
        </w:rPr>
        <w:t>Zomia</w:t>
      </w:r>
      <w:proofErr w:type="spellEnd"/>
      <w:r w:rsidR="000C6935">
        <w:rPr>
          <w:rFonts w:ascii="Palatino" w:hAnsi="Palatino" w:cs="Courier New"/>
          <w:sz w:val="22"/>
          <w:szCs w:val="22"/>
        </w:rPr>
        <w:t xml:space="preserve">” perspective to analyze your group, or whether you use Jonsson’s “Slow Anthropology” critique of Scott, or Leach’s classical framework, or </w:t>
      </w:r>
      <w:proofErr w:type="spellStart"/>
      <w:r w:rsidR="000C6935">
        <w:rPr>
          <w:rFonts w:ascii="Palatino" w:hAnsi="Palatino" w:cs="Courier New"/>
          <w:sz w:val="22"/>
          <w:szCs w:val="22"/>
        </w:rPr>
        <w:t>Mueggler’s</w:t>
      </w:r>
      <w:proofErr w:type="spellEnd"/>
      <w:r w:rsidR="000C6935">
        <w:rPr>
          <w:rFonts w:ascii="Palatino" w:hAnsi="Palatino" w:cs="Courier New"/>
          <w:sz w:val="22"/>
          <w:szCs w:val="22"/>
        </w:rPr>
        <w:t xml:space="preserve"> notion of world-making. </w:t>
      </w:r>
      <w:r w:rsidR="000C6935" w:rsidRPr="00345C54">
        <w:rPr>
          <w:rFonts w:ascii="Palatino" w:hAnsi="Palatino" w:cs="Courier New"/>
          <w:sz w:val="22"/>
          <w:szCs w:val="22"/>
        </w:rPr>
        <w:t xml:space="preserve">Either way, stake a claim and make an argument about how we should best understand these practices in lieu of the theoretical perspectives we have been reading in the course. </w:t>
      </w:r>
      <w:r w:rsidR="000C6935">
        <w:rPr>
          <w:rFonts w:ascii="Palatino" w:hAnsi="Palatino" w:cs="Courier New"/>
          <w:sz w:val="22"/>
          <w:szCs w:val="22"/>
        </w:rPr>
        <w:t xml:space="preserve">The point is to use some meaningful ideas, concepts, and critiques that we have developed this semester and put those conceptual tools to use in analyzing a movement or group from the Southeast Asian region (broadly construed). This is your chance to demonstrate your capacity to bring theory, history, and ethnography together in a coherent analysis of the key elements of some ethnonationalist group in Southeast Asia. </w:t>
      </w:r>
    </w:p>
    <w:p w14:paraId="5C610287" w14:textId="77777777" w:rsidR="00345C54" w:rsidRDefault="00345C54" w:rsidP="007D0921">
      <w:pPr>
        <w:pStyle w:val="PlainText"/>
        <w:rPr>
          <w:rFonts w:ascii="Palatino" w:hAnsi="Palatino" w:cs="Courier New"/>
          <w:sz w:val="22"/>
          <w:szCs w:val="22"/>
        </w:rPr>
      </w:pPr>
    </w:p>
    <w:p w14:paraId="0F1ED081" w14:textId="77777777" w:rsidR="00575E84" w:rsidRDefault="00575E84" w:rsidP="00EC0596">
      <w:pPr>
        <w:pStyle w:val="PlainText"/>
        <w:rPr>
          <w:rFonts w:ascii="Palatino" w:hAnsi="Palatino" w:cs="Courier New"/>
          <w:b/>
          <w:bCs/>
          <w:sz w:val="22"/>
          <w:szCs w:val="22"/>
        </w:rPr>
      </w:pPr>
    </w:p>
    <w:p w14:paraId="08F56D85" w14:textId="77777777" w:rsidR="00575E84" w:rsidRDefault="00575E84" w:rsidP="00EC0596">
      <w:pPr>
        <w:pStyle w:val="PlainText"/>
        <w:rPr>
          <w:rFonts w:ascii="Palatino" w:hAnsi="Palatino" w:cs="Courier New"/>
          <w:b/>
          <w:bCs/>
          <w:sz w:val="22"/>
          <w:szCs w:val="22"/>
        </w:rPr>
      </w:pPr>
    </w:p>
    <w:p w14:paraId="6D544341" w14:textId="4CB8A78D" w:rsidR="00EC0596" w:rsidRPr="00EC0596" w:rsidRDefault="00575E84" w:rsidP="00EC0596">
      <w:pPr>
        <w:pStyle w:val="PlainText"/>
        <w:rPr>
          <w:rFonts w:ascii="Palatino" w:hAnsi="Palatino" w:cs="Courier New"/>
          <w:b/>
          <w:bCs/>
          <w:sz w:val="22"/>
          <w:szCs w:val="22"/>
        </w:rPr>
      </w:pPr>
      <w:r>
        <w:rPr>
          <w:rFonts w:ascii="Palatino" w:hAnsi="Palatino" w:cs="Courier New"/>
          <w:b/>
          <w:bCs/>
          <w:sz w:val="22"/>
          <w:szCs w:val="22"/>
        </w:rPr>
        <w:t>Instructions</w:t>
      </w:r>
      <w:r w:rsidR="00EC0596" w:rsidRPr="00EC0596">
        <w:rPr>
          <w:rFonts w:ascii="Palatino" w:hAnsi="Palatino" w:cs="Courier New"/>
          <w:b/>
          <w:bCs/>
          <w:sz w:val="22"/>
          <w:szCs w:val="22"/>
        </w:rPr>
        <w:t xml:space="preserve"> for </w:t>
      </w:r>
      <w:r w:rsidR="00EC0596">
        <w:rPr>
          <w:rFonts w:ascii="Palatino" w:hAnsi="Palatino" w:cs="Courier New"/>
          <w:b/>
          <w:bCs/>
          <w:sz w:val="22"/>
          <w:szCs w:val="22"/>
        </w:rPr>
        <w:t>W</w:t>
      </w:r>
      <w:r w:rsidR="00EC0596" w:rsidRPr="00EC0596">
        <w:rPr>
          <w:rFonts w:ascii="Palatino" w:hAnsi="Palatino" w:cs="Courier New"/>
          <w:b/>
          <w:bCs/>
          <w:sz w:val="22"/>
          <w:szCs w:val="22"/>
        </w:rPr>
        <w:t xml:space="preserve">riting </w:t>
      </w:r>
      <w:r w:rsidR="00EC0596">
        <w:rPr>
          <w:rFonts w:ascii="Palatino" w:hAnsi="Palatino" w:cs="Courier New"/>
          <w:b/>
          <w:bCs/>
          <w:sz w:val="22"/>
          <w:szCs w:val="22"/>
        </w:rPr>
        <w:t xml:space="preserve">and Submitting </w:t>
      </w:r>
      <w:r w:rsidR="00EC0596" w:rsidRPr="00EC0596">
        <w:rPr>
          <w:rFonts w:ascii="Palatino" w:hAnsi="Palatino" w:cs="Courier New"/>
          <w:b/>
          <w:bCs/>
          <w:sz w:val="22"/>
          <w:szCs w:val="22"/>
        </w:rPr>
        <w:t xml:space="preserve">the </w:t>
      </w:r>
      <w:r w:rsidR="00EC0596">
        <w:rPr>
          <w:rFonts w:ascii="Palatino" w:hAnsi="Palatino" w:cs="Courier New"/>
          <w:b/>
          <w:bCs/>
          <w:sz w:val="22"/>
          <w:szCs w:val="22"/>
        </w:rPr>
        <w:t>S</w:t>
      </w:r>
      <w:r w:rsidR="00EC0596" w:rsidRPr="00EC0596">
        <w:rPr>
          <w:rFonts w:ascii="Palatino" w:hAnsi="Palatino" w:cs="Courier New"/>
          <w:b/>
          <w:bCs/>
          <w:sz w:val="22"/>
          <w:szCs w:val="22"/>
        </w:rPr>
        <w:t xml:space="preserve">hort </w:t>
      </w:r>
      <w:r w:rsidR="00EC0596">
        <w:rPr>
          <w:rFonts w:ascii="Palatino" w:hAnsi="Palatino" w:cs="Courier New"/>
          <w:b/>
          <w:bCs/>
          <w:sz w:val="22"/>
          <w:szCs w:val="22"/>
        </w:rPr>
        <w:t>P</w:t>
      </w:r>
      <w:r w:rsidR="00EC0596" w:rsidRPr="00EC0596">
        <w:rPr>
          <w:rFonts w:ascii="Palatino" w:hAnsi="Palatino" w:cs="Courier New"/>
          <w:b/>
          <w:bCs/>
          <w:sz w:val="22"/>
          <w:szCs w:val="22"/>
        </w:rPr>
        <w:t>apers</w:t>
      </w:r>
    </w:p>
    <w:p w14:paraId="67B3DD75" w14:textId="77777777" w:rsidR="00EC0596" w:rsidRDefault="00EC0596" w:rsidP="00EC0596">
      <w:pPr>
        <w:pStyle w:val="PlainText"/>
        <w:rPr>
          <w:rFonts w:ascii="Palatino" w:hAnsi="Palatino" w:cs="Courier New"/>
          <w:sz w:val="22"/>
          <w:szCs w:val="22"/>
        </w:rPr>
      </w:pPr>
    </w:p>
    <w:p w14:paraId="54A5144A" w14:textId="1CC0D915" w:rsidR="00EC0596" w:rsidRPr="00EC0596" w:rsidRDefault="00EC0596" w:rsidP="00EC0596">
      <w:pPr>
        <w:pStyle w:val="PlainText"/>
        <w:rPr>
          <w:rFonts w:ascii="Palatino" w:hAnsi="Palatino" w:cs="Courier New"/>
          <w:sz w:val="22"/>
          <w:szCs w:val="22"/>
        </w:rPr>
      </w:pPr>
      <w:r w:rsidRPr="00EC0596">
        <w:rPr>
          <w:rFonts w:ascii="Palatino" w:hAnsi="Palatino" w:cs="Courier New"/>
          <w:sz w:val="22"/>
          <w:szCs w:val="22"/>
        </w:rPr>
        <w:t xml:space="preserve">The maximum length of </w:t>
      </w:r>
      <w:r w:rsidR="00575E84">
        <w:rPr>
          <w:rFonts w:ascii="Palatino" w:hAnsi="Palatino" w:cs="Courier New"/>
          <w:sz w:val="22"/>
          <w:szCs w:val="22"/>
        </w:rPr>
        <w:t xml:space="preserve">Short Paper </w:t>
      </w:r>
      <w:r w:rsidR="006F7AE8">
        <w:rPr>
          <w:rFonts w:ascii="Palatino" w:hAnsi="Palatino" w:cs="Courier New"/>
          <w:sz w:val="22"/>
          <w:szCs w:val="22"/>
        </w:rPr>
        <w:t>2</w:t>
      </w:r>
      <w:r w:rsidR="00575E84">
        <w:rPr>
          <w:rFonts w:ascii="Palatino" w:hAnsi="Palatino" w:cs="Courier New"/>
          <w:sz w:val="22"/>
          <w:szCs w:val="22"/>
        </w:rPr>
        <w:t xml:space="preserve"> </w:t>
      </w:r>
      <w:r w:rsidRPr="00EC0596">
        <w:rPr>
          <w:rFonts w:ascii="Palatino" w:hAnsi="Palatino" w:cs="Courier New"/>
          <w:sz w:val="22"/>
          <w:szCs w:val="22"/>
        </w:rPr>
        <w:t xml:space="preserve">should be </w:t>
      </w:r>
      <w:r w:rsidR="00575E84">
        <w:rPr>
          <w:rFonts w:ascii="Palatino" w:hAnsi="Palatino" w:cs="Courier New"/>
          <w:sz w:val="22"/>
          <w:szCs w:val="22"/>
        </w:rPr>
        <w:t>4,000</w:t>
      </w:r>
      <w:r w:rsidRPr="00EC0596">
        <w:rPr>
          <w:rFonts w:ascii="Palatino" w:hAnsi="Palatino" w:cs="Courier New"/>
          <w:sz w:val="22"/>
          <w:szCs w:val="22"/>
        </w:rPr>
        <w:t xml:space="preserve"> words. A quality grade will require a thoughtful essay that is succinct and packs a novel argument efficiently into the allotted space. This should require drafting a longer version and cutting extraneous </w:t>
      </w:r>
      <w:r w:rsidR="00575E84">
        <w:rPr>
          <w:rFonts w:ascii="Palatino" w:hAnsi="Palatino" w:cs="Courier New"/>
          <w:sz w:val="22"/>
          <w:szCs w:val="22"/>
        </w:rPr>
        <w:t xml:space="preserve">language and </w:t>
      </w:r>
      <w:r w:rsidRPr="00EC0596">
        <w:rPr>
          <w:rFonts w:ascii="Palatino" w:hAnsi="Palatino" w:cs="Courier New"/>
          <w:sz w:val="22"/>
          <w:szCs w:val="22"/>
        </w:rPr>
        <w:t>detail in order to distill the paper down to the most concise version of the argument that you make based on the prompts.</w:t>
      </w:r>
    </w:p>
    <w:p w14:paraId="5C084880" w14:textId="77777777" w:rsidR="00EC0596" w:rsidRPr="00EC0596" w:rsidRDefault="00EC0596" w:rsidP="00EC0596">
      <w:pPr>
        <w:pStyle w:val="PlainText"/>
        <w:rPr>
          <w:rFonts w:ascii="Palatino" w:hAnsi="Palatino" w:cs="Courier New"/>
          <w:sz w:val="22"/>
          <w:szCs w:val="22"/>
        </w:rPr>
      </w:pPr>
    </w:p>
    <w:p w14:paraId="0FDF9F94" w14:textId="6A87D860" w:rsidR="00EC0596" w:rsidRDefault="00EC0596" w:rsidP="00575E84">
      <w:pPr>
        <w:pStyle w:val="PlainText"/>
        <w:rPr>
          <w:rFonts w:ascii="Palatino" w:hAnsi="Palatino" w:cs="Courier New"/>
          <w:sz w:val="22"/>
          <w:szCs w:val="22"/>
        </w:rPr>
      </w:pPr>
      <w:r w:rsidRPr="00EC0596">
        <w:rPr>
          <w:rFonts w:ascii="Palatino" w:hAnsi="Palatino" w:cs="Courier New"/>
          <w:sz w:val="22"/>
          <w:szCs w:val="22"/>
        </w:rPr>
        <w:t xml:space="preserve">Use the </w:t>
      </w:r>
      <w:hyperlink r:id="rId5" w:history="1">
        <w:r w:rsidRPr="00C93383">
          <w:rPr>
            <w:rStyle w:val="Hyperlink"/>
            <w:rFonts w:ascii="Palatino" w:hAnsi="Palatino" w:cs="Courier New"/>
            <w:sz w:val="22"/>
            <w:szCs w:val="22"/>
          </w:rPr>
          <w:t xml:space="preserve">Chicago (Author-Date) style guide </w:t>
        </w:r>
        <w:r w:rsidR="00575E84" w:rsidRPr="00C93383">
          <w:rPr>
            <w:rStyle w:val="Hyperlink"/>
            <w:rFonts w:ascii="Palatino" w:hAnsi="Palatino" w:cs="Courier New"/>
            <w:sz w:val="22"/>
            <w:szCs w:val="22"/>
          </w:rPr>
          <w:t>(see here)</w:t>
        </w:r>
      </w:hyperlink>
      <w:r w:rsidR="00575E84">
        <w:rPr>
          <w:rFonts w:ascii="Palatino" w:hAnsi="Palatino" w:cs="Courier New"/>
          <w:sz w:val="22"/>
          <w:szCs w:val="22"/>
        </w:rPr>
        <w:t xml:space="preserve"> </w:t>
      </w:r>
      <w:r w:rsidRPr="00EC0596">
        <w:rPr>
          <w:rFonts w:ascii="Palatino" w:hAnsi="Palatino" w:cs="Courier New"/>
          <w:sz w:val="22"/>
          <w:szCs w:val="22"/>
        </w:rPr>
        <w:t>for formatting and citation conventions. It is critical that you adequately document and cite all of your sources (including those you reference from the syllabus) and that the document is formatted properly in order to make it readable. Plagiarism will not be tolerated and will dramatically affect your grade. Our Department of Anthropology website includes several other writing resources for your reference.</w:t>
      </w:r>
    </w:p>
    <w:p w14:paraId="16CDFF67" w14:textId="77777777" w:rsidR="00EC0596" w:rsidRPr="00EC0596" w:rsidRDefault="00EC0596" w:rsidP="00EC0596">
      <w:pPr>
        <w:pStyle w:val="PlainText"/>
        <w:rPr>
          <w:rFonts w:ascii="Palatino" w:hAnsi="Palatino" w:cs="Courier New"/>
          <w:sz w:val="22"/>
          <w:szCs w:val="22"/>
        </w:rPr>
      </w:pPr>
    </w:p>
    <w:p w14:paraId="466A8C95" w14:textId="67E88CD5" w:rsidR="00EC0596" w:rsidRPr="008105A1" w:rsidRDefault="00575E84" w:rsidP="00EC0596">
      <w:pPr>
        <w:pStyle w:val="PlainText"/>
        <w:rPr>
          <w:rFonts w:ascii="Palatino" w:hAnsi="Palatino" w:cs="Courier New"/>
          <w:sz w:val="22"/>
          <w:szCs w:val="22"/>
        </w:rPr>
      </w:pPr>
      <w:r>
        <w:rPr>
          <w:rFonts w:ascii="Palatino" w:hAnsi="Palatino" w:cs="Courier New"/>
          <w:sz w:val="22"/>
          <w:szCs w:val="22"/>
        </w:rPr>
        <w:t xml:space="preserve">Short Paper </w:t>
      </w:r>
      <w:r w:rsidR="006F7AE8">
        <w:rPr>
          <w:rFonts w:ascii="Palatino" w:hAnsi="Palatino" w:cs="Courier New"/>
          <w:sz w:val="22"/>
          <w:szCs w:val="22"/>
        </w:rPr>
        <w:t>2</w:t>
      </w:r>
      <w:r w:rsidRPr="00575E84">
        <w:rPr>
          <w:rFonts w:ascii="Palatino" w:hAnsi="Palatino" w:cs="Courier New"/>
          <w:sz w:val="22"/>
          <w:szCs w:val="22"/>
        </w:rPr>
        <w:t xml:space="preserve"> will be due by 11:59pm on </w:t>
      </w:r>
      <w:r w:rsidR="006F7AE8">
        <w:rPr>
          <w:rFonts w:ascii="Palatino" w:hAnsi="Palatino" w:cs="Courier New"/>
          <w:sz w:val="22"/>
          <w:szCs w:val="22"/>
        </w:rPr>
        <w:t>the last day of finals</w:t>
      </w:r>
      <w:r w:rsidRPr="00575E84">
        <w:rPr>
          <w:rFonts w:ascii="Palatino" w:hAnsi="Palatino" w:cs="Courier New"/>
          <w:sz w:val="22"/>
          <w:szCs w:val="22"/>
        </w:rPr>
        <w:t>. These will be turned in via Box, uploaded as a single-spaced PDF</w:t>
      </w:r>
      <w:r>
        <w:rPr>
          <w:rFonts w:ascii="Palatino" w:hAnsi="Palatino" w:cs="Courier New"/>
          <w:sz w:val="22"/>
          <w:szCs w:val="22"/>
        </w:rPr>
        <w:t xml:space="preserve"> with numbered pages</w:t>
      </w:r>
      <w:r w:rsidRPr="00575E84">
        <w:rPr>
          <w:rFonts w:ascii="Palatino" w:hAnsi="Palatino" w:cs="Courier New"/>
          <w:sz w:val="22"/>
          <w:szCs w:val="22"/>
        </w:rPr>
        <w:t xml:space="preserve">, beginning with a cover page that includes 1) your full name, 2) date, 3) the name of this class (ANTHR 341), 4) “Short Paper </w:t>
      </w:r>
      <w:r w:rsidR="006F7AE8">
        <w:rPr>
          <w:rFonts w:ascii="Palatino" w:hAnsi="Palatino" w:cs="Courier New"/>
          <w:sz w:val="22"/>
          <w:szCs w:val="22"/>
        </w:rPr>
        <w:t>2</w:t>
      </w:r>
      <w:r w:rsidRPr="00575E84">
        <w:rPr>
          <w:rFonts w:ascii="Palatino" w:hAnsi="Palatino" w:cs="Courier New"/>
          <w:sz w:val="22"/>
          <w:szCs w:val="22"/>
        </w:rPr>
        <w:t>:” followed by your title for the paper, and 5) a word count of the essay. The uploaded PDF filename should include your LastName_FirstName-Paper1/2/3 in the file name, as in the following example: “Hickman_Jacob-Paper</w:t>
      </w:r>
      <w:r w:rsidR="006F7AE8">
        <w:rPr>
          <w:rFonts w:ascii="Palatino" w:hAnsi="Palatino" w:cs="Courier New"/>
          <w:sz w:val="22"/>
          <w:szCs w:val="22"/>
        </w:rPr>
        <w:t>2</w:t>
      </w:r>
      <w:r w:rsidRPr="00575E84">
        <w:rPr>
          <w:rFonts w:ascii="Palatino" w:hAnsi="Palatino" w:cs="Courier New"/>
          <w:sz w:val="22"/>
          <w:szCs w:val="22"/>
        </w:rPr>
        <w:t>.pdf”.</w:t>
      </w:r>
      <w:r>
        <w:rPr>
          <w:rFonts w:ascii="Palatino" w:hAnsi="Palatino" w:cs="Courier New"/>
          <w:sz w:val="22"/>
          <w:szCs w:val="22"/>
        </w:rPr>
        <w:t xml:space="preserve"> </w:t>
      </w:r>
      <w:r w:rsidR="00EC0596" w:rsidRPr="00EC0596">
        <w:rPr>
          <w:rFonts w:ascii="Palatino" w:hAnsi="Palatino" w:cs="Courier New"/>
          <w:sz w:val="22"/>
          <w:szCs w:val="22"/>
        </w:rPr>
        <w:t>Failing to follow these submission rules may result in your paper not being considered turned in "on time" or not graded in a timely manner</w:t>
      </w:r>
      <w:r>
        <w:rPr>
          <w:rFonts w:ascii="Palatino" w:hAnsi="Palatino" w:cs="Courier New"/>
          <w:sz w:val="22"/>
          <w:szCs w:val="22"/>
        </w:rPr>
        <w:t xml:space="preserve"> or losing points for not following instructions</w:t>
      </w:r>
      <w:r w:rsidR="00EC0596" w:rsidRPr="00EC0596">
        <w:rPr>
          <w:rFonts w:ascii="Palatino" w:hAnsi="Palatino" w:cs="Courier New"/>
          <w:sz w:val="22"/>
          <w:szCs w:val="22"/>
        </w:rPr>
        <w:t>.</w:t>
      </w:r>
    </w:p>
    <w:sectPr w:rsidR="00EC0596" w:rsidRPr="008105A1" w:rsidSect="00AD7B73">
      <w:pgSz w:w="12240" w:h="15840"/>
      <w:pgMar w:top="1440" w:right="1079" w:bottom="1440" w:left="10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auto"/>
    <w:pitch w:val="variable"/>
    <w:sig w:usb0="00000003" w:usb1="00000000" w:usb2="00000000" w:usb3="00000000" w:csb0="00000003"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A6499"/>
    <w:multiLevelType w:val="hybridMultilevel"/>
    <w:tmpl w:val="1896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3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5B"/>
    <w:rsid w:val="00006482"/>
    <w:rsid w:val="00081053"/>
    <w:rsid w:val="00082AF0"/>
    <w:rsid w:val="000B2652"/>
    <w:rsid w:val="000C2E60"/>
    <w:rsid w:val="000C6935"/>
    <w:rsid w:val="000E0506"/>
    <w:rsid w:val="000E1961"/>
    <w:rsid w:val="000F3D6A"/>
    <w:rsid w:val="00123B80"/>
    <w:rsid w:val="00136B8A"/>
    <w:rsid w:val="0016317B"/>
    <w:rsid w:val="001A242B"/>
    <w:rsid w:val="001D2EF4"/>
    <w:rsid w:val="001E7558"/>
    <w:rsid w:val="0020364C"/>
    <w:rsid w:val="00251EB5"/>
    <w:rsid w:val="002634B5"/>
    <w:rsid w:val="00264EA3"/>
    <w:rsid w:val="00283107"/>
    <w:rsid w:val="00286A7E"/>
    <w:rsid w:val="002C5229"/>
    <w:rsid w:val="002E1775"/>
    <w:rsid w:val="002E38C7"/>
    <w:rsid w:val="002F52FA"/>
    <w:rsid w:val="0031317B"/>
    <w:rsid w:val="0033435B"/>
    <w:rsid w:val="00345C54"/>
    <w:rsid w:val="00365023"/>
    <w:rsid w:val="003803BF"/>
    <w:rsid w:val="003B6973"/>
    <w:rsid w:val="003C1F60"/>
    <w:rsid w:val="003D1556"/>
    <w:rsid w:val="004128A0"/>
    <w:rsid w:val="004204DB"/>
    <w:rsid w:val="00451D36"/>
    <w:rsid w:val="00455D6C"/>
    <w:rsid w:val="004636CE"/>
    <w:rsid w:val="00464839"/>
    <w:rsid w:val="0048604E"/>
    <w:rsid w:val="004951B1"/>
    <w:rsid w:val="00497776"/>
    <w:rsid w:val="004A6EA2"/>
    <w:rsid w:val="004D5018"/>
    <w:rsid w:val="00524D00"/>
    <w:rsid w:val="0053375C"/>
    <w:rsid w:val="00575E84"/>
    <w:rsid w:val="00594366"/>
    <w:rsid w:val="005D7DBA"/>
    <w:rsid w:val="005F394D"/>
    <w:rsid w:val="006043F1"/>
    <w:rsid w:val="00621C23"/>
    <w:rsid w:val="00637992"/>
    <w:rsid w:val="006500D6"/>
    <w:rsid w:val="00682DA3"/>
    <w:rsid w:val="00686032"/>
    <w:rsid w:val="006F7AE8"/>
    <w:rsid w:val="00721EBD"/>
    <w:rsid w:val="00750ADA"/>
    <w:rsid w:val="00786EB8"/>
    <w:rsid w:val="00795176"/>
    <w:rsid w:val="00795F8E"/>
    <w:rsid w:val="007A72A9"/>
    <w:rsid w:val="007D0921"/>
    <w:rsid w:val="007E35ED"/>
    <w:rsid w:val="008067F4"/>
    <w:rsid w:val="008105A1"/>
    <w:rsid w:val="00867D4E"/>
    <w:rsid w:val="00880950"/>
    <w:rsid w:val="008839DF"/>
    <w:rsid w:val="00884775"/>
    <w:rsid w:val="0088631A"/>
    <w:rsid w:val="008F45AB"/>
    <w:rsid w:val="00903C3B"/>
    <w:rsid w:val="00950BA8"/>
    <w:rsid w:val="00962C42"/>
    <w:rsid w:val="00994FBA"/>
    <w:rsid w:val="009B5639"/>
    <w:rsid w:val="009B7F98"/>
    <w:rsid w:val="009C132E"/>
    <w:rsid w:val="00A3093D"/>
    <w:rsid w:val="00A407A1"/>
    <w:rsid w:val="00A40B12"/>
    <w:rsid w:val="00A9146B"/>
    <w:rsid w:val="00AA6558"/>
    <w:rsid w:val="00AF7143"/>
    <w:rsid w:val="00B110AF"/>
    <w:rsid w:val="00B1213B"/>
    <w:rsid w:val="00B53436"/>
    <w:rsid w:val="00B67568"/>
    <w:rsid w:val="00BC29D6"/>
    <w:rsid w:val="00BD7F14"/>
    <w:rsid w:val="00BE73DF"/>
    <w:rsid w:val="00BF1ACE"/>
    <w:rsid w:val="00C84CF4"/>
    <w:rsid w:val="00C93383"/>
    <w:rsid w:val="00D07FCB"/>
    <w:rsid w:val="00D20D17"/>
    <w:rsid w:val="00D31836"/>
    <w:rsid w:val="00D530B5"/>
    <w:rsid w:val="00D9166A"/>
    <w:rsid w:val="00DC6858"/>
    <w:rsid w:val="00DE3924"/>
    <w:rsid w:val="00E54332"/>
    <w:rsid w:val="00E55E41"/>
    <w:rsid w:val="00E74E9D"/>
    <w:rsid w:val="00EC0596"/>
    <w:rsid w:val="00ED3AC7"/>
    <w:rsid w:val="00EE574B"/>
    <w:rsid w:val="00F446DE"/>
    <w:rsid w:val="00F6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4720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D7B73"/>
    <w:rPr>
      <w:rFonts w:ascii="Courier" w:hAnsi="Courier"/>
      <w:sz w:val="21"/>
      <w:szCs w:val="21"/>
    </w:rPr>
  </w:style>
  <w:style w:type="character" w:customStyle="1" w:styleId="PlainTextChar">
    <w:name w:val="Plain Text Char"/>
    <w:basedOn w:val="DefaultParagraphFont"/>
    <w:link w:val="PlainText"/>
    <w:uiPriority w:val="99"/>
    <w:rsid w:val="00AD7B73"/>
    <w:rPr>
      <w:rFonts w:ascii="Courier" w:hAnsi="Courier"/>
      <w:sz w:val="21"/>
      <w:szCs w:val="21"/>
    </w:rPr>
  </w:style>
  <w:style w:type="character" w:styleId="Hyperlink">
    <w:name w:val="Hyperlink"/>
    <w:basedOn w:val="DefaultParagraphFont"/>
    <w:uiPriority w:val="99"/>
    <w:unhideWhenUsed/>
    <w:rsid w:val="00C93383"/>
    <w:rPr>
      <w:color w:val="0563C1" w:themeColor="hyperlink"/>
      <w:u w:val="single"/>
    </w:rPr>
  </w:style>
  <w:style w:type="character" w:styleId="UnresolvedMention">
    <w:name w:val="Unresolved Mention"/>
    <w:basedOn w:val="DefaultParagraphFont"/>
    <w:uiPriority w:val="99"/>
    <w:rsid w:val="00C9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586570">
      <w:bodyDiv w:val="1"/>
      <w:marLeft w:val="0"/>
      <w:marRight w:val="0"/>
      <w:marTop w:val="0"/>
      <w:marBottom w:val="0"/>
      <w:divBdr>
        <w:top w:val="none" w:sz="0" w:space="0" w:color="auto"/>
        <w:left w:val="none" w:sz="0" w:space="0" w:color="auto"/>
        <w:bottom w:val="none" w:sz="0" w:space="0" w:color="auto"/>
        <w:right w:val="none" w:sz="0" w:space="0" w:color="auto"/>
      </w:divBdr>
    </w:div>
    <w:div w:id="387195461">
      <w:bodyDiv w:val="1"/>
      <w:marLeft w:val="0"/>
      <w:marRight w:val="0"/>
      <w:marTop w:val="0"/>
      <w:marBottom w:val="0"/>
      <w:divBdr>
        <w:top w:val="none" w:sz="0" w:space="0" w:color="auto"/>
        <w:left w:val="none" w:sz="0" w:space="0" w:color="auto"/>
        <w:bottom w:val="none" w:sz="0" w:space="0" w:color="auto"/>
        <w:right w:val="none" w:sz="0" w:space="0" w:color="auto"/>
      </w:divBdr>
    </w:div>
    <w:div w:id="1946769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acobrhickman.byu.edu/101/_Chicago-Style_Citation_Quick_Guid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Hickman</dc:creator>
  <cp:keywords/>
  <dc:description/>
  <cp:lastModifiedBy>Jacob Hickman</cp:lastModifiedBy>
  <cp:revision>6</cp:revision>
  <dcterms:created xsi:type="dcterms:W3CDTF">2020-11-23T02:16:00Z</dcterms:created>
  <dcterms:modified xsi:type="dcterms:W3CDTF">2024-11-19T22:16:00Z</dcterms:modified>
</cp:coreProperties>
</file>